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A9" w:rsidRDefault="000F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 w:rsidR="00EF3FA9" w:rsidRDefault="000F64FE">
      <w:pPr>
        <w:jc w:val="center"/>
      </w:pPr>
      <w:r>
        <w:rPr>
          <w:b/>
          <w:sz w:val="28"/>
          <w:szCs w:val="28"/>
          <w:u w:val="single"/>
        </w:rPr>
        <w:t xml:space="preserve">от 13 декабря 2016 г. N 848-ПП </w:t>
      </w:r>
      <w:r>
        <w:rPr>
          <w:b/>
          <w:bCs/>
          <w:sz w:val="28"/>
          <w:szCs w:val="28"/>
          <w:u w:val="single"/>
        </w:rPr>
        <w:t xml:space="preserve">«Об утверждении цен, ставок и тарифов на жилищно-коммунальные услуги для населения» (с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изм.от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3.12.2019г.),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>
        <w:rPr>
          <w:b/>
          <w:bCs/>
          <w:sz w:val="28"/>
          <w:szCs w:val="28"/>
          <w:u w:val="single"/>
        </w:rPr>
        <w:t>ДЭПиР</w:t>
      </w:r>
      <w:proofErr w:type="spellEnd"/>
      <w:r>
        <w:rPr>
          <w:b/>
          <w:bCs/>
          <w:sz w:val="28"/>
          <w:szCs w:val="28"/>
          <w:u w:val="single"/>
        </w:rPr>
        <w:t xml:space="preserve"> Москвы от 03.12.2018 г. № 233-ТР,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>
        <w:rPr>
          <w:b/>
          <w:bCs/>
          <w:sz w:val="28"/>
          <w:szCs w:val="28"/>
          <w:u w:val="single"/>
        </w:rPr>
        <w:t>ДЭПиР</w:t>
      </w:r>
      <w:proofErr w:type="spellEnd"/>
      <w:r>
        <w:rPr>
          <w:b/>
          <w:bCs/>
          <w:sz w:val="28"/>
          <w:szCs w:val="28"/>
          <w:u w:val="single"/>
        </w:rPr>
        <w:t xml:space="preserve"> Москвы от 03.12.2018 г.  №235-ТР,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Приказом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  <w:shd w:val="clear" w:color="auto" w:fill="FFFFFF"/>
        </w:rPr>
        <w:t>ДЭПиР</w:t>
      </w:r>
      <w:proofErr w:type="spellEnd"/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Москвы №281 от 12.12.2018 </w:t>
      </w:r>
      <w:proofErr w:type="gramStart"/>
      <w:r>
        <w:rPr>
          <w:b/>
          <w:color w:val="000000"/>
          <w:sz w:val="28"/>
          <w:szCs w:val="28"/>
          <w:u w:val="single"/>
          <w:shd w:val="clear" w:color="auto" w:fill="FFFFFF"/>
        </w:rPr>
        <w:t>г. ,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>
        <w:rPr>
          <w:b/>
          <w:bCs/>
          <w:sz w:val="28"/>
          <w:szCs w:val="28"/>
          <w:u w:val="single"/>
        </w:rPr>
        <w:t>ДЭПиР</w:t>
      </w:r>
      <w:proofErr w:type="spellEnd"/>
      <w:r>
        <w:rPr>
          <w:b/>
          <w:bCs/>
          <w:sz w:val="28"/>
          <w:szCs w:val="28"/>
          <w:u w:val="single"/>
        </w:rPr>
        <w:t xml:space="preserve"> Москвы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от 17.12.2018 г. № 309-ТР, ПП N 833 от 29 декабря 2014 г.(с изм. от 3 декабря 2019 </w:t>
      </w:r>
      <w:proofErr w:type="spellStart"/>
      <w:r>
        <w:rPr>
          <w:b/>
          <w:color w:val="000000"/>
          <w:sz w:val="28"/>
          <w:szCs w:val="28"/>
          <w:u w:val="single"/>
          <w:shd w:val="clear" w:color="auto" w:fill="FFFFFF"/>
        </w:rPr>
        <w:t>г.ПП</w:t>
      </w:r>
      <w:proofErr w:type="spellEnd"/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N 1597)</w:t>
      </w:r>
      <w:r>
        <w:rPr>
          <w:b/>
          <w:i/>
          <w:sz w:val="28"/>
          <w:szCs w:val="28"/>
          <w:u w:val="single"/>
        </w:rPr>
        <w:t xml:space="preserve"> применяются следующие тарифы на </w:t>
      </w:r>
      <w:proofErr w:type="spellStart"/>
      <w:r>
        <w:rPr>
          <w:b/>
          <w:i/>
          <w:sz w:val="28"/>
          <w:szCs w:val="28"/>
          <w:u w:val="single"/>
        </w:rPr>
        <w:t>жилищно</w:t>
      </w:r>
      <w:proofErr w:type="spellEnd"/>
      <w:r>
        <w:rPr>
          <w:b/>
          <w:i/>
          <w:sz w:val="28"/>
          <w:szCs w:val="28"/>
          <w:u w:val="single"/>
        </w:rPr>
        <w:t xml:space="preserve"> - коммунальные ус</w:t>
      </w:r>
      <w:r>
        <w:rPr>
          <w:b/>
          <w:i/>
          <w:sz w:val="28"/>
          <w:szCs w:val="28"/>
          <w:u w:val="single"/>
        </w:rPr>
        <w:t>луги</w:t>
      </w:r>
    </w:p>
    <w:p w:rsidR="00EF3FA9" w:rsidRDefault="00EF3FA9">
      <w:pPr>
        <w:jc w:val="center"/>
        <w:rPr>
          <w:b/>
          <w:sz w:val="28"/>
          <w:szCs w:val="28"/>
          <w:u w:val="single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1956"/>
        <w:gridCol w:w="1980"/>
        <w:gridCol w:w="1416"/>
        <w:gridCol w:w="1416"/>
        <w:gridCol w:w="1848"/>
        <w:gridCol w:w="1812"/>
      </w:tblGrid>
      <w:tr w:rsidR="00EF3FA9">
        <w:trPr>
          <w:trHeight w:val="497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Услуга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Цена (тариф) </w:t>
            </w:r>
          </w:p>
        </w:tc>
      </w:tr>
      <w:tr w:rsidR="00EF3FA9">
        <w:trPr>
          <w:trHeight w:val="39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с 01.07.19 по 31.12.19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С 1.01.2020</w:t>
            </w:r>
          </w:p>
        </w:tc>
      </w:tr>
      <w:tr w:rsidR="00EF3FA9">
        <w:trPr>
          <w:trHeight w:val="77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Содержание жилых помещений</w:t>
            </w:r>
          </w:p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этаж и выше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b/>
                <w:bCs/>
              </w:rPr>
              <w:t>29,04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30,49</w:t>
            </w:r>
          </w:p>
        </w:tc>
      </w:tr>
      <w:tr w:rsidR="00EF3FA9">
        <w:trPr>
          <w:trHeight w:val="716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этаж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b/>
                <w:bCs/>
              </w:rPr>
              <w:t>25,31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ind w:hanging="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26,58</w:t>
            </w:r>
          </w:p>
        </w:tc>
      </w:tr>
      <w:tr w:rsidR="00EF3FA9">
        <w:trPr>
          <w:trHeight w:val="69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Отопление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Тепловая энергия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2389,72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b/>
                <w:bCs/>
              </w:rPr>
              <w:t>2389,72</w:t>
            </w:r>
          </w:p>
        </w:tc>
      </w:tr>
      <w:tr w:rsidR="00EF3FA9">
        <w:trPr>
          <w:trHeight w:val="557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Электричество</w:t>
            </w:r>
          </w:p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электрические плиты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тариф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</w:t>
            </w:r>
          </w:p>
        </w:tc>
      </w:tr>
      <w:tr w:rsidR="00EF3FA9">
        <w:trPr>
          <w:trHeight w:val="56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5,35</w:t>
            </w:r>
          </w:p>
        </w:tc>
      </w:tr>
      <w:tr w:rsidR="00EF3FA9">
        <w:trPr>
          <w:trHeight w:val="55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EF3FA9">
        <w:trPr>
          <w:trHeight w:val="553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Тариф, </w:t>
            </w:r>
            <w:r>
              <w:rPr>
                <w:rFonts w:ascii="Arial Narrow" w:hAnsi="Arial Narrow"/>
                <w:sz w:val="20"/>
                <w:szCs w:val="20"/>
              </w:rPr>
              <w:t>дифференцированный по трем зонам суток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5,58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5,58</w:t>
            </w:r>
          </w:p>
        </w:tc>
      </w:tr>
      <w:tr w:rsidR="00EF3FA9">
        <w:trPr>
          <w:trHeight w:val="547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</w:t>
            </w:r>
          </w:p>
        </w:tc>
      </w:tr>
      <w:tr w:rsidR="00EF3FA9">
        <w:trPr>
          <w:trHeight w:val="569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F3FA9" w:rsidRDefault="00EF3F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EF3FA9">
        <w:trPr>
          <w:trHeight w:val="56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Водоотведение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29,57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b/>
                <w:bCs/>
              </w:rPr>
              <w:t>29,57</w:t>
            </w:r>
          </w:p>
        </w:tc>
      </w:tr>
      <w:tr w:rsidR="00EF3FA9">
        <w:trPr>
          <w:trHeight w:val="684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Холодное водоснабжение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Холодная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40,48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b/>
                <w:bCs/>
              </w:rPr>
              <w:t>40,48</w:t>
            </w:r>
          </w:p>
        </w:tc>
      </w:tr>
      <w:tr w:rsidR="00EF3FA9">
        <w:trPr>
          <w:trHeight w:val="70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</w:pPr>
            <w:r>
              <w:rPr>
                <w:rFonts w:ascii="Arial Narrow" w:hAnsi="Arial Narrow" w:cs="Arial"/>
                <w:b/>
                <w:bCs/>
              </w:rPr>
              <w:t xml:space="preserve">Горячее </w:t>
            </w:r>
            <w:r>
              <w:rPr>
                <w:rFonts w:ascii="Arial Narrow" w:hAnsi="Arial Narrow" w:cs="Arial"/>
                <w:b/>
                <w:bCs/>
              </w:rPr>
              <w:t>водоснабжение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Горячая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куб.м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198,19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b/>
                <w:bCs/>
              </w:rPr>
              <w:t>198,19</w:t>
            </w:r>
          </w:p>
        </w:tc>
      </w:tr>
      <w:tr w:rsidR="00EF3FA9">
        <w:trPr>
          <w:trHeight w:val="70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Взнос на капитальный ремонт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FA9" w:rsidRDefault="00EF3FA9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A9" w:rsidRDefault="000F64FE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18,19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66FF99"/>
            <w:vAlign w:val="center"/>
          </w:tcPr>
          <w:p w:rsidR="00EF3FA9" w:rsidRDefault="000F64F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18,86</w:t>
            </w:r>
          </w:p>
        </w:tc>
      </w:tr>
    </w:tbl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  <w:rPr>
          <w:bCs/>
          <w:sz w:val="28"/>
          <w:szCs w:val="28"/>
        </w:rPr>
      </w:pPr>
    </w:p>
    <w:p w:rsidR="00EF3FA9" w:rsidRDefault="00EF3FA9">
      <w:pPr>
        <w:jc w:val="right"/>
      </w:pPr>
      <w:bookmarkStart w:id="0" w:name="_GoBack"/>
      <w:bookmarkEnd w:id="0"/>
    </w:p>
    <w:sectPr w:rsidR="00EF3FA9">
      <w:pgSz w:w="11906" w:h="16838"/>
      <w:pgMar w:top="539" w:right="1000" w:bottom="347" w:left="720" w:header="0" w:footer="0" w:gutter="0"/>
      <w:pgBorders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9"/>
    <w:rsid w:val="000F64FE"/>
    <w:rsid w:val="00E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C461"/>
  <w15:docId w15:val="{4EBE3740-7927-48B3-9C9E-5E3EDAA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3DF4-4BBC-4CA7-9860-6AE5DA0D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Of_PC</dc:creator>
  <dc:description/>
  <cp:lastModifiedBy>Пользователь</cp:lastModifiedBy>
  <cp:revision>2</cp:revision>
  <dcterms:created xsi:type="dcterms:W3CDTF">2020-02-06T12:08:00Z</dcterms:created>
  <dcterms:modified xsi:type="dcterms:W3CDTF">2020-02-06T12:08:00Z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